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6F2" w:rsidRPr="00133F72" w:rsidRDefault="008616F2" w:rsidP="008616F2">
      <w:pPr>
        <w:jc w:val="center"/>
        <w:rPr>
          <w:rFonts w:ascii="黑体" w:eastAsia="黑体" w:hAnsi="黑体"/>
          <w:kern w:val="0"/>
          <w:sz w:val="28"/>
          <w:szCs w:val="28"/>
        </w:rPr>
      </w:pPr>
      <w:r w:rsidRPr="00133F72">
        <w:rPr>
          <w:rFonts w:ascii="黑体" w:eastAsia="黑体" w:hAnsi="黑体" w:hint="eastAsia"/>
          <w:kern w:val="0"/>
          <w:sz w:val="28"/>
          <w:szCs w:val="28"/>
        </w:rPr>
        <w:t>关联</w:t>
      </w:r>
      <w:proofErr w:type="gramStart"/>
      <w:r w:rsidRPr="00133F72">
        <w:rPr>
          <w:rFonts w:ascii="黑体" w:eastAsia="黑体" w:hAnsi="黑体" w:hint="eastAsia"/>
          <w:kern w:val="0"/>
          <w:sz w:val="28"/>
          <w:szCs w:val="28"/>
        </w:rPr>
        <w:t>方禁配</w:t>
      </w:r>
      <w:proofErr w:type="gramEnd"/>
      <w:r w:rsidRPr="00133F72">
        <w:rPr>
          <w:rFonts w:ascii="黑体" w:eastAsia="黑体" w:hAnsi="黑体" w:hint="eastAsia"/>
          <w:kern w:val="0"/>
          <w:sz w:val="28"/>
          <w:szCs w:val="28"/>
        </w:rPr>
        <w:t>确认与承诺函</w:t>
      </w:r>
      <w:r w:rsidR="00133F72" w:rsidRPr="00133F72">
        <w:rPr>
          <w:rFonts w:ascii="黑体" w:eastAsia="黑体" w:hAnsi="黑体" w:hint="eastAsia"/>
          <w:kern w:val="0"/>
          <w:sz w:val="28"/>
          <w:szCs w:val="28"/>
        </w:rPr>
        <w:t>（</w:t>
      </w:r>
      <w:r w:rsidR="00205D86">
        <w:rPr>
          <w:rFonts w:ascii="黑体" w:eastAsia="黑体" w:hAnsi="黑体" w:hint="eastAsia"/>
          <w:kern w:val="0"/>
          <w:sz w:val="28"/>
          <w:szCs w:val="28"/>
        </w:rPr>
        <w:t>个人</w:t>
      </w:r>
      <w:r w:rsidR="00133F72" w:rsidRPr="00133F72">
        <w:rPr>
          <w:rFonts w:ascii="黑体" w:eastAsia="黑体" w:hAnsi="黑体" w:hint="eastAsia"/>
          <w:kern w:val="0"/>
          <w:sz w:val="28"/>
          <w:szCs w:val="28"/>
        </w:rPr>
        <w:t>投资者）</w:t>
      </w:r>
    </w:p>
    <w:p w:rsidR="008616F2" w:rsidRPr="001B0A08" w:rsidRDefault="008616F2" w:rsidP="008616F2">
      <w:pPr>
        <w:jc w:val="center"/>
        <w:rPr>
          <w:rFonts w:ascii="宋体"/>
          <w:b/>
          <w:kern w:val="0"/>
          <w:szCs w:val="21"/>
        </w:rPr>
      </w:pPr>
    </w:p>
    <w:p w:rsidR="008616F2" w:rsidRPr="00133F72" w:rsidRDefault="008616F2" w:rsidP="008616F2">
      <w:pPr>
        <w:jc w:val="left"/>
        <w:rPr>
          <w:rFonts w:ascii="宋体"/>
          <w:b/>
          <w:kern w:val="0"/>
          <w:sz w:val="22"/>
          <w:szCs w:val="22"/>
        </w:rPr>
      </w:pPr>
      <w:r w:rsidRPr="00133F72">
        <w:rPr>
          <w:rFonts w:ascii="宋体" w:hAnsi="宋体" w:hint="eastAsia"/>
          <w:b/>
          <w:kern w:val="0"/>
          <w:sz w:val="22"/>
          <w:szCs w:val="22"/>
        </w:rPr>
        <w:t>致：</w:t>
      </w:r>
      <w:r w:rsidR="00133F72" w:rsidRPr="00133F72">
        <w:rPr>
          <w:rFonts w:ascii="宋体" w:hAnsi="宋体" w:hint="eastAsia"/>
          <w:b/>
          <w:kern w:val="0"/>
          <w:sz w:val="22"/>
          <w:szCs w:val="22"/>
        </w:rPr>
        <w:t>长城证券股份有限公司</w:t>
      </w:r>
    </w:p>
    <w:p w:rsidR="008616F2" w:rsidRPr="00133F72" w:rsidRDefault="00133F72" w:rsidP="008616F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本人</w:t>
      </w:r>
      <w:r w:rsidR="008616F2" w:rsidRPr="00133F72">
        <w:rPr>
          <w:rFonts w:ascii="宋体" w:hAnsi="宋体" w:hint="eastAsia"/>
          <w:kern w:val="0"/>
          <w:sz w:val="22"/>
          <w:szCs w:val="22"/>
        </w:rPr>
        <w:t>拟参与</w:t>
      </w:r>
      <w:r w:rsidRPr="00133F72">
        <w:rPr>
          <w:rFonts w:ascii="宋体" w:hAnsi="宋体" w:hint="eastAsia"/>
          <w:kern w:val="0"/>
          <w:sz w:val="22"/>
          <w:szCs w:val="22"/>
        </w:rPr>
        <w:t>南方出版传媒股份有限公司</w:t>
      </w:r>
      <w:r w:rsidR="009F64FB">
        <w:rPr>
          <w:rFonts w:ascii="宋体" w:hAnsi="宋体" w:hint="eastAsia"/>
          <w:kern w:val="0"/>
          <w:sz w:val="22"/>
          <w:szCs w:val="22"/>
        </w:rPr>
        <w:t>的新股发行，请将本人列入网下投资者</w:t>
      </w:r>
      <w:r w:rsidR="008616F2" w:rsidRPr="00133F72">
        <w:rPr>
          <w:rFonts w:ascii="宋体" w:hAnsi="宋体" w:hint="eastAsia"/>
          <w:kern w:val="0"/>
          <w:sz w:val="22"/>
          <w:szCs w:val="22"/>
        </w:rPr>
        <w:t>名单。本人确认并承诺如下：</w:t>
      </w:r>
    </w:p>
    <w:p w:rsidR="008616F2" w:rsidRPr="00133F72" w:rsidRDefault="008616F2" w:rsidP="00930B18">
      <w:pPr>
        <w:ind w:firstLineChars="200" w:firstLine="442"/>
        <w:jc w:val="left"/>
        <w:rPr>
          <w:rFonts w:ascii="宋体"/>
          <w:b/>
          <w:kern w:val="0"/>
          <w:sz w:val="22"/>
          <w:szCs w:val="22"/>
        </w:rPr>
      </w:pPr>
      <w:r w:rsidRPr="00133F72">
        <w:rPr>
          <w:rFonts w:ascii="宋体" w:hAnsi="宋体"/>
          <w:b/>
          <w:kern w:val="0"/>
          <w:sz w:val="22"/>
          <w:szCs w:val="22"/>
        </w:rPr>
        <w:t>1</w:t>
      </w:r>
      <w:r w:rsidRPr="00133F72">
        <w:rPr>
          <w:rFonts w:ascii="宋体" w:hAnsi="宋体" w:hint="eastAsia"/>
          <w:b/>
          <w:kern w:val="0"/>
          <w:sz w:val="22"/>
          <w:szCs w:val="22"/>
        </w:rPr>
        <w:t>、本人已知悉《</w:t>
      </w:r>
      <w:r w:rsidR="0079364A">
        <w:rPr>
          <w:rFonts w:ascii="宋体" w:hAnsi="宋体" w:hint="eastAsia"/>
          <w:b/>
          <w:kern w:val="0"/>
          <w:sz w:val="22"/>
          <w:szCs w:val="22"/>
        </w:rPr>
        <w:t>证券发行与承销管理办法</w:t>
      </w:r>
      <w:r w:rsidRPr="00133F72">
        <w:rPr>
          <w:rFonts w:ascii="宋体" w:hAnsi="宋体" w:hint="eastAsia"/>
          <w:b/>
          <w:kern w:val="0"/>
          <w:sz w:val="22"/>
          <w:szCs w:val="22"/>
        </w:rPr>
        <w:t>》、《首次公开发行股票承销业务规范》</w:t>
      </w:r>
      <w:r w:rsidR="0071077A">
        <w:rPr>
          <w:rFonts w:ascii="宋体" w:hAnsi="宋体" w:hint="eastAsia"/>
          <w:b/>
          <w:kern w:val="0"/>
          <w:sz w:val="22"/>
          <w:szCs w:val="22"/>
        </w:rPr>
        <w:t>、</w:t>
      </w:r>
      <w:r w:rsidR="00402A83">
        <w:rPr>
          <w:rFonts w:ascii="宋体" w:hAnsi="宋体" w:hint="eastAsia"/>
          <w:b/>
          <w:kern w:val="0"/>
          <w:sz w:val="22"/>
          <w:szCs w:val="22"/>
        </w:rPr>
        <w:t>《首次公开发行股票网下投资者</w:t>
      </w:r>
      <w:r w:rsidRPr="00133F72">
        <w:rPr>
          <w:rFonts w:ascii="宋体" w:hAnsi="宋体" w:hint="eastAsia"/>
          <w:b/>
          <w:kern w:val="0"/>
          <w:sz w:val="22"/>
          <w:szCs w:val="22"/>
        </w:rPr>
        <w:t>管理细则》</w:t>
      </w:r>
      <w:bookmarkStart w:id="0" w:name="_GoBack"/>
      <w:bookmarkEnd w:id="0"/>
      <w:r w:rsidRPr="00133F72">
        <w:rPr>
          <w:rFonts w:ascii="宋体" w:hAnsi="宋体" w:hint="eastAsia"/>
          <w:b/>
          <w:kern w:val="0"/>
          <w:sz w:val="22"/>
          <w:szCs w:val="22"/>
        </w:rPr>
        <w:t>等相关规定，符合以下条件：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1</w:t>
      </w:r>
      <w:r w:rsidRPr="00133F72">
        <w:rPr>
          <w:rFonts w:ascii="宋体" w:hAnsi="宋体" w:hint="eastAsia"/>
          <w:kern w:val="0"/>
          <w:sz w:val="22"/>
          <w:szCs w:val="22"/>
        </w:rPr>
        <w:t>）</w:t>
      </w:r>
      <w:r w:rsidR="00205D86">
        <w:rPr>
          <w:rFonts w:cstheme="minorHAnsi" w:hint="eastAsia"/>
          <w:bCs/>
          <w:sz w:val="22"/>
        </w:rPr>
        <w:t>具备一定的证券投资经验。</w:t>
      </w:r>
      <w:r w:rsidR="00AB29A6">
        <w:rPr>
          <w:rFonts w:ascii="宋体" w:hAnsi="宋体" w:hint="eastAsia"/>
          <w:bCs/>
          <w:kern w:val="0"/>
          <w:sz w:val="22"/>
          <w:szCs w:val="22"/>
        </w:rPr>
        <w:t>从事证券交易的时间</w:t>
      </w:r>
      <w:r w:rsidR="00205D86" w:rsidRPr="00205D86">
        <w:rPr>
          <w:rFonts w:ascii="宋体" w:hAnsi="宋体" w:hint="eastAsia"/>
          <w:bCs/>
          <w:kern w:val="0"/>
          <w:sz w:val="22"/>
          <w:szCs w:val="22"/>
        </w:rPr>
        <w:t>达到五年（含）以上。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2</w:t>
      </w:r>
      <w:r w:rsidRPr="00133F72">
        <w:rPr>
          <w:rFonts w:ascii="宋体" w:hAnsi="宋体" w:hint="eastAsia"/>
          <w:kern w:val="0"/>
          <w:sz w:val="22"/>
          <w:szCs w:val="22"/>
        </w:rPr>
        <w:t>）具有良好的信用记录。最近</w:t>
      </w:r>
      <w:r w:rsidR="00C86A20">
        <w:rPr>
          <w:rFonts w:ascii="宋体" w:hAnsi="宋体"/>
          <w:kern w:val="0"/>
          <w:sz w:val="22"/>
          <w:szCs w:val="22"/>
        </w:rPr>
        <w:t>12</w:t>
      </w:r>
      <w:r w:rsidRPr="00133F72">
        <w:rPr>
          <w:rFonts w:ascii="宋体" w:hAnsi="宋体" w:hint="eastAsia"/>
          <w:kern w:val="0"/>
          <w:sz w:val="22"/>
          <w:szCs w:val="22"/>
        </w:rPr>
        <w:t>个月未受到刑事处罚、未因重大违法违规行为被相关监管部门给予行政处罚、采取监管措施。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3</w:t>
      </w:r>
      <w:r w:rsidRPr="00133F72">
        <w:rPr>
          <w:rFonts w:ascii="宋体" w:hAnsi="宋体" w:hint="eastAsia"/>
          <w:kern w:val="0"/>
          <w:sz w:val="22"/>
          <w:szCs w:val="22"/>
        </w:rPr>
        <w:t>）具备必要的定价能力。</w:t>
      </w:r>
    </w:p>
    <w:p w:rsidR="008616F2" w:rsidRPr="00133F72" w:rsidRDefault="008616F2" w:rsidP="00133F72">
      <w:pPr>
        <w:ind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4</w:t>
      </w:r>
      <w:r w:rsidRPr="00133F72">
        <w:rPr>
          <w:rFonts w:ascii="宋体" w:hAnsi="宋体" w:hint="eastAsia"/>
          <w:kern w:val="0"/>
          <w:sz w:val="22"/>
          <w:szCs w:val="22"/>
        </w:rPr>
        <w:t>）已在</w:t>
      </w:r>
      <w:r w:rsidR="00C86A20">
        <w:rPr>
          <w:rFonts w:ascii="宋体" w:hAnsi="宋体" w:hint="eastAsia"/>
          <w:kern w:val="0"/>
          <w:sz w:val="22"/>
          <w:szCs w:val="22"/>
        </w:rPr>
        <w:t>中国证券业</w:t>
      </w:r>
      <w:r w:rsidRPr="00133F72">
        <w:rPr>
          <w:rFonts w:ascii="宋体" w:hAnsi="宋体" w:hint="eastAsia"/>
          <w:kern w:val="0"/>
          <w:sz w:val="22"/>
          <w:szCs w:val="22"/>
        </w:rPr>
        <w:t>协会完成</w:t>
      </w:r>
      <w:r w:rsidR="003917AC">
        <w:rPr>
          <w:rFonts w:ascii="宋体" w:hAnsi="宋体" w:hint="eastAsia"/>
          <w:kern w:val="0"/>
          <w:sz w:val="22"/>
          <w:szCs w:val="22"/>
        </w:rPr>
        <w:t>注册</w:t>
      </w:r>
      <w:r w:rsidRPr="00133F72">
        <w:rPr>
          <w:rFonts w:ascii="宋体" w:hAnsi="宋体" w:hint="eastAsia"/>
          <w:kern w:val="0"/>
          <w:sz w:val="22"/>
          <w:szCs w:val="22"/>
        </w:rPr>
        <w:t>。</w:t>
      </w:r>
    </w:p>
    <w:p w:rsidR="008616F2" w:rsidRPr="00133F72" w:rsidRDefault="008616F2" w:rsidP="00930B18">
      <w:pPr>
        <w:ind w:firstLineChars="200" w:firstLine="442"/>
        <w:jc w:val="left"/>
        <w:rPr>
          <w:rFonts w:ascii="宋体"/>
          <w:b/>
          <w:kern w:val="0"/>
          <w:sz w:val="22"/>
          <w:szCs w:val="22"/>
        </w:rPr>
      </w:pPr>
      <w:r w:rsidRPr="00133F72">
        <w:rPr>
          <w:rFonts w:ascii="宋体" w:hAnsi="宋体"/>
          <w:b/>
          <w:kern w:val="0"/>
          <w:sz w:val="22"/>
          <w:szCs w:val="22"/>
        </w:rPr>
        <w:t>2</w:t>
      </w:r>
      <w:r w:rsidRPr="00133F72">
        <w:rPr>
          <w:rFonts w:ascii="宋体" w:hAnsi="宋体" w:hint="eastAsia"/>
          <w:b/>
          <w:kern w:val="0"/>
          <w:sz w:val="22"/>
          <w:szCs w:val="22"/>
        </w:rPr>
        <w:t>、本人承诺不属于如下情形：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1</w:t>
      </w:r>
      <w:r w:rsidRPr="00133F72">
        <w:rPr>
          <w:rFonts w:ascii="宋体" w:hAnsi="宋体" w:hint="eastAsia"/>
          <w:kern w:val="0"/>
          <w:sz w:val="22"/>
          <w:szCs w:val="22"/>
        </w:rPr>
        <w:t>）发行人及其股东、实际控制人、董事、监事、高级管理人员和其他员工；发行人及其股东、实际控制人、董事、监事、高级管理人员能够直接或间接实施控制、共同控制或施加重大影响的公司，以及该公司控股股东、控股子公司和控股股东控制的其他子公司；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2</w:t>
      </w:r>
      <w:r w:rsidRPr="00133F72">
        <w:rPr>
          <w:rFonts w:ascii="宋体" w:hAnsi="宋体" w:hint="eastAsia"/>
          <w:kern w:val="0"/>
          <w:sz w:val="22"/>
          <w:szCs w:val="22"/>
        </w:rPr>
        <w:t>）主承销商及其持股比例</w:t>
      </w:r>
      <w:r w:rsidRPr="00133F72">
        <w:rPr>
          <w:rFonts w:ascii="宋体" w:hAnsi="宋体"/>
          <w:kern w:val="0"/>
          <w:sz w:val="22"/>
          <w:szCs w:val="22"/>
        </w:rPr>
        <w:t>5%</w:t>
      </w:r>
      <w:r w:rsidRPr="00133F72">
        <w:rPr>
          <w:rFonts w:ascii="宋体" w:hAnsi="宋体" w:hint="eastAsia"/>
          <w:kern w:val="0"/>
          <w:sz w:val="22"/>
          <w:szCs w:val="22"/>
        </w:rPr>
        <w:t>以上的股东，主承销商的董事、监事、高级管理人员和其他员工；主承销商及其持股比例</w:t>
      </w:r>
      <w:r w:rsidRPr="00133F72">
        <w:rPr>
          <w:rFonts w:ascii="宋体" w:hAnsi="宋体"/>
          <w:kern w:val="0"/>
          <w:sz w:val="22"/>
          <w:szCs w:val="22"/>
        </w:rPr>
        <w:t>5%</w:t>
      </w:r>
      <w:r w:rsidRPr="00133F72">
        <w:rPr>
          <w:rFonts w:ascii="宋体" w:hAnsi="宋体" w:hint="eastAsia"/>
          <w:kern w:val="0"/>
          <w:sz w:val="22"/>
          <w:szCs w:val="22"/>
        </w:rPr>
        <w:t>以上的股东、董事、监事、高级管理人员能够直接或间接实施控制、共同控制或施加重大影响的公司，以及该公司控股股东、控股子公司和控股股东控制的其他子公司；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3</w:t>
      </w:r>
      <w:r w:rsidRPr="00133F72">
        <w:rPr>
          <w:rFonts w:ascii="宋体" w:hAnsi="宋体" w:hint="eastAsia"/>
          <w:kern w:val="0"/>
          <w:sz w:val="22"/>
          <w:szCs w:val="22"/>
        </w:rPr>
        <w:t>）承销商及其控股股东、董事、监事、高级管理人员和其他员工；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4</w:t>
      </w:r>
      <w:r w:rsidRPr="00133F72">
        <w:rPr>
          <w:rFonts w:ascii="宋体" w:hAnsi="宋体" w:hint="eastAsia"/>
          <w:kern w:val="0"/>
          <w:sz w:val="22"/>
          <w:szCs w:val="22"/>
        </w:rPr>
        <w:t>）上述（</w:t>
      </w:r>
      <w:r w:rsidRPr="00133F72">
        <w:rPr>
          <w:rFonts w:ascii="宋体" w:hAnsi="宋体"/>
          <w:kern w:val="0"/>
          <w:sz w:val="22"/>
          <w:szCs w:val="22"/>
        </w:rPr>
        <w:t>1</w:t>
      </w:r>
      <w:r w:rsidRPr="00133F72">
        <w:rPr>
          <w:rFonts w:ascii="宋体" w:hAnsi="宋体" w:hint="eastAsia"/>
          <w:kern w:val="0"/>
          <w:sz w:val="22"/>
          <w:szCs w:val="22"/>
        </w:rPr>
        <w:t>）、（</w:t>
      </w:r>
      <w:r w:rsidRPr="00133F72">
        <w:rPr>
          <w:rFonts w:ascii="宋体" w:hAnsi="宋体"/>
          <w:kern w:val="0"/>
          <w:sz w:val="22"/>
          <w:szCs w:val="22"/>
        </w:rPr>
        <w:t>2</w:t>
      </w:r>
      <w:r w:rsidRPr="00133F72">
        <w:rPr>
          <w:rFonts w:ascii="宋体" w:hAnsi="宋体" w:hint="eastAsia"/>
          <w:kern w:val="0"/>
          <w:sz w:val="22"/>
          <w:szCs w:val="22"/>
        </w:rPr>
        <w:t>）、（</w:t>
      </w:r>
      <w:r w:rsidRPr="00133F72">
        <w:rPr>
          <w:rFonts w:ascii="宋体" w:hAnsi="宋体"/>
          <w:kern w:val="0"/>
          <w:sz w:val="22"/>
          <w:szCs w:val="22"/>
        </w:rPr>
        <w:t>3</w:t>
      </w:r>
      <w:r w:rsidRPr="00133F72">
        <w:rPr>
          <w:rFonts w:ascii="宋体" w:hAnsi="宋体" w:hint="eastAsia"/>
          <w:kern w:val="0"/>
          <w:sz w:val="22"/>
          <w:szCs w:val="22"/>
        </w:rPr>
        <w:t>）条所述人士的关系密切的家庭成员，包括配偶、子女及其配偶、父母及配偶的父母、兄弟姐妹及其配偶、配偶的兄弟姐妹、子女配偶的父母；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5</w:t>
      </w:r>
      <w:r w:rsidRPr="00133F72">
        <w:rPr>
          <w:rFonts w:ascii="宋体" w:hAnsi="宋体" w:hint="eastAsia"/>
          <w:kern w:val="0"/>
          <w:sz w:val="22"/>
          <w:szCs w:val="22"/>
        </w:rPr>
        <w:t>）过去</w:t>
      </w:r>
      <w:r w:rsidRPr="00133F72">
        <w:rPr>
          <w:rFonts w:ascii="宋体" w:hAnsi="宋体"/>
          <w:kern w:val="0"/>
          <w:sz w:val="22"/>
          <w:szCs w:val="22"/>
        </w:rPr>
        <w:t>6</w:t>
      </w:r>
      <w:r w:rsidRPr="00133F72">
        <w:rPr>
          <w:rFonts w:ascii="宋体" w:hAnsi="宋体" w:hint="eastAsia"/>
          <w:kern w:val="0"/>
          <w:sz w:val="22"/>
          <w:szCs w:val="22"/>
        </w:rPr>
        <w:t>个月内与主承销</w:t>
      </w:r>
      <w:proofErr w:type="gramStart"/>
      <w:r w:rsidRPr="00133F72">
        <w:rPr>
          <w:rFonts w:ascii="宋体" w:hAnsi="宋体" w:hint="eastAsia"/>
          <w:kern w:val="0"/>
          <w:sz w:val="22"/>
          <w:szCs w:val="22"/>
        </w:rPr>
        <w:t>商存在</w:t>
      </w:r>
      <w:proofErr w:type="gramEnd"/>
      <w:r w:rsidRPr="00133F72">
        <w:rPr>
          <w:rFonts w:ascii="宋体" w:hAnsi="宋体" w:hint="eastAsia"/>
          <w:kern w:val="0"/>
          <w:sz w:val="22"/>
          <w:szCs w:val="22"/>
        </w:rPr>
        <w:t>保荐、承销业务关系的公司及其持股</w:t>
      </w:r>
      <w:r w:rsidRPr="00133F72">
        <w:rPr>
          <w:rFonts w:ascii="宋体" w:hAnsi="宋体"/>
          <w:kern w:val="0"/>
          <w:sz w:val="22"/>
          <w:szCs w:val="22"/>
        </w:rPr>
        <w:t>5%</w:t>
      </w:r>
      <w:r w:rsidRPr="00133F72">
        <w:rPr>
          <w:rFonts w:ascii="宋体" w:hAnsi="宋体" w:hint="eastAsia"/>
          <w:kern w:val="0"/>
          <w:sz w:val="22"/>
          <w:szCs w:val="22"/>
        </w:rPr>
        <w:t>以上的股东、实际控制人、董事、监事、高级管理人员，或已与主承销商签署保荐、承销业务合同或达成相关意向的公司及其持股</w:t>
      </w:r>
      <w:r w:rsidRPr="00133F72">
        <w:rPr>
          <w:rFonts w:ascii="宋体" w:hAnsi="宋体"/>
          <w:kern w:val="0"/>
          <w:sz w:val="22"/>
          <w:szCs w:val="22"/>
        </w:rPr>
        <w:t>5%</w:t>
      </w:r>
      <w:r w:rsidRPr="00133F72">
        <w:rPr>
          <w:rFonts w:ascii="宋体" w:hAnsi="宋体" w:hint="eastAsia"/>
          <w:kern w:val="0"/>
          <w:sz w:val="22"/>
          <w:szCs w:val="22"/>
        </w:rPr>
        <w:t>以上的股东、实际控制人、董事、监事、高级管理人员；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6</w:t>
      </w:r>
      <w:r w:rsidRPr="00133F72">
        <w:rPr>
          <w:rFonts w:ascii="宋体" w:hAnsi="宋体" w:hint="eastAsia"/>
          <w:kern w:val="0"/>
          <w:sz w:val="22"/>
          <w:szCs w:val="22"/>
        </w:rPr>
        <w:t>）通过配售可能导致不当行为或不正当利益的其他自然人、法人和组织；</w:t>
      </w:r>
    </w:p>
    <w:p w:rsidR="008616F2" w:rsidRPr="00133F72" w:rsidRDefault="008616F2" w:rsidP="00133F72">
      <w:pPr>
        <w:ind w:firstLineChars="200" w:firstLine="440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7</w:t>
      </w:r>
      <w:r w:rsidRPr="00133F72">
        <w:rPr>
          <w:rFonts w:ascii="宋体" w:hAnsi="宋体" w:hint="eastAsia"/>
          <w:kern w:val="0"/>
          <w:sz w:val="22"/>
          <w:szCs w:val="22"/>
        </w:rPr>
        <w:t>）</w:t>
      </w:r>
      <w:r w:rsidR="00CF0601" w:rsidRPr="00CF0601">
        <w:rPr>
          <w:rFonts w:ascii="宋体" w:hAnsi="宋体" w:hint="eastAsia"/>
          <w:kern w:val="0"/>
          <w:sz w:val="22"/>
          <w:szCs w:val="22"/>
        </w:rPr>
        <w:t>被列入中国证券业协会黑名单的投资者</w:t>
      </w:r>
      <w:r w:rsidRPr="00133F72">
        <w:rPr>
          <w:rFonts w:ascii="宋体" w:hAnsi="宋体" w:hint="eastAsia"/>
          <w:kern w:val="0"/>
          <w:sz w:val="22"/>
          <w:szCs w:val="22"/>
        </w:rPr>
        <w:t>；</w:t>
      </w:r>
    </w:p>
    <w:p w:rsidR="00CF0601" w:rsidRDefault="008616F2" w:rsidP="00CF0601">
      <w:pPr>
        <w:ind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133F72">
        <w:rPr>
          <w:rFonts w:ascii="宋体" w:hAnsi="宋体" w:hint="eastAsia"/>
          <w:kern w:val="0"/>
          <w:sz w:val="22"/>
          <w:szCs w:val="22"/>
        </w:rPr>
        <w:t>（</w:t>
      </w:r>
      <w:r w:rsidRPr="00133F72">
        <w:rPr>
          <w:rFonts w:ascii="宋体" w:hAnsi="宋体"/>
          <w:kern w:val="0"/>
          <w:sz w:val="22"/>
          <w:szCs w:val="22"/>
        </w:rPr>
        <w:t>8</w:t>
      </w:r>
      <w:r w:rsidRPr="00133F72">
        <w:rPr>
          <w:rFonts w:ascii="宋体" w:hAnsi="宋体" w:hint="eastAsia"/>
          <w:kern w:val="0"/>
          <w:sz w:val="22"/>
          <w:szCs w:val="22"/>
        </w:rPr>
        <w:t>）法律法规规定</w:t>
      </w:r>
      <w:r w:rsidR="00CF0601">
        <w:rPr>
          <w:rFonts w:ascii="宋体" w:hAnsi="宋体" w:hint="eastAsia"/>
          <w:kern w:val="0"/>
          <w:sz w:val="22"/>
          <w:szCs w:val="22"/>
        </w:rPr>
        <w:t>的</w:t>
      </w:r>
      <w:r w:rsidRPr="00133F72">
        <w:rPr>
          <w:rFonts w:ascii="宋体" w:hAnsi="宋体" w:hint="eastAsia"/>
          <w:kern w:val="0"/>
          <w:sz w:val="22"/>
          <w:szCs w:val="22"/>
        </w:rPr>
        <w:t>其他不能参与新股网下询价的投资者。</w:t>
      </w:r>
    </w:p>
    <w:p w:rsidR="008616F2" w:rsidRPr="00133F72" w:rsidRDefault="008616F2" w:rsidP="00930B18">
      <w:pPr>
        <w:ind w:firstLineChars="200" w:firstLine="442"/>
        <w:jc w:val="left"/>
        <w:rPr>
          <w:rFonts w:ascii="宋体"/>
          <w:b/>
          <w:kern w:val="0"/>
          <w:sz w:val="22"/>
          <w:szCs w:val="22"/>
        </w:rPr>
      </w:pPr>
      <w:r w:rsidRPr="00133F72">
        <w:rPr>
          <w:rFonts w:ascii="宋体" w:hAnsi="宋体"/>
          <w:b/>
          <w:kern w:val="0"/>
          <w:sz w:val="22"/>
          <w:szCs w:val="22"/>
        </w:rPr>
        <w:t>3</w:t>
      </w:r>
      <w:r w:rsidRPr="00133F72">
        <w:rPr>
          <w:rFonts w:ascii="宋体" w:hAnsi="宋体" w:hint="eastAsia"/>
          <w:b/>
          <w:kern w:val="0"/>
          <w:sz w:val="22"/>
          <w:szCs w:val="22"/>
        </w:rPr>
        <w:t>、本人承诺向</w:t>
      </w:r>
      <w:r w:rsidR="00133F72" w:rsidRPr="00133F72">
        <w:rPr>
          <w:rFonts w:ascii="宋体" w:hAnsi="宋体" w:hint="eastAsia"/>
          <w:b/>
          <w:kern w:val="0"/>
          <w:sz w:val="22"/>
          <w:szCs w:val="22"/>
        </w:rPr>
        <w:t>长城证券股份有限公司</w:t>
      </w:r>
      <w:r w:rsidRPr="00133F72">
        <w:rPr>
          <w:rFonts w:ascii="宋体" w:hAnsi="宋体" w:hint="eastAsia"/>
          <w:b/>
          <w:kern w:val="0"/>
          <w:sz w:val="22"/>
          <w:szCs w:val="22"/>
        </w:rPr>
        <w:t>提供的所有资料和信息均真实、准确、完整，没有任何遗漏与误导；</w:t>
      </w:r>
    </w:p>
    <w:p w:rsidR="008616F2" w:rsidRPr="00133F72" w:rsidRDefault="008616F2" w:rsidP="00930B18">
      <w:pPr>
        <w:ind w:firstLineChars="200" w:firstLine="442"/>
        <w:jc w:val="left"/>
        <w:rPr>
          <w:rFonts w:ascii="宋体"/>
          <w:b/>
          <w:kern w:val="0"/>
          <w:sz w:val="22"/>
          <w:szCs w:val="22"/>
        </w:rPr>
      </w:pPr>
      <w:r w:rsidRPr="00133F72">
        <w:rPr>
          <w:rFonts w:ascii="宋体" w:hAnsi="宋体"/>
          <w:b/>
          <w:kern w:val="0"/>
          <w:sz w:val="22"/>
          <w:szCs w:val="22"/>
        </w:rPr>
        <w:t>4</w:t>
      </w:r>
      <w:r w:rsidRPr="00133F72">
        <w:rPr>
          <w:rFonts w:ascii="宋体" w:hAnsi="宋体" w:hint="eastAsia"/>
          <w:b/>
          <w:kern w:val="0"/>
          <w:sz w:val="22"/>
          <w:szCs w:val="22"/>
        </w:rPr>
        <w:t>、</w:t>
      </w:r>
      <w:proofErr w:type="gramStart"/>
      <w:r w:rsidRPr="00133F72">
        <w:rPr>
          <w:rFonts w:ascii="宋体" w:hAnsi="宋体" w:hint="eastAsia"/>
          <w:b/>
          <w:kern w:val="0"/>
          <w:sz w:val="22"/>
          <w:szCs w:val="22"/>
        </w:rPr>
        <w:t>本函自签署</w:t>
      </w:r>
      <w:proofErr w:type="gramEnd"/>
      <w:r w:rsidRPr="00133F72">
        <w:rPr>
          <w:rFonts w:ascii="宋体" w:hAnsi="宋体" w:hint="eastAsia"/>
          <w:b/>
          <w:kern w:val="0"/>
          <w:sz w:val="22"/>
          <w:szCs w:val="22"/>
        </w:rPr>
        <w:t>之日起对本人具有法律约束力；</w:t>
      </w:r>
    </w:p>
    <w:p w:rsidR="008616F2" w:rsidRPr="00133F72" w:rsidRDefault="008616F2" w:rsidP="00930B18">
      <w:pPr>
        <w:ind w:firstLineChars="200" w:firstLine="442"/>
        <w:jc w:val="left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/>
          <w:b/>
          <w:kern w:val="0"/>
          <w:sz w:val="22"/>
          <w:szCs w:val="22"/>
        </w:rPr>
        <w:t>5</w:t>
      </w:r>
      <w:r w:rsidRPr="00133F72">
        <w:rPr>
          <w:rFonts w:ascii="宋体" w:hAnsi="宋体" w:hint="eastAsia"/>
          <w:b/>
          <w:kern w:val="0"/>
          <w:sz w:val="22"/>
          <w:szCs w:val="22"/>
        </w:rPr>
        <w:t>、若违反上述事项，本人承诺承担相应法律责任，并承担由此给其他投资者、发行人、承销商带来的一切损失。</w:t>
      </w:r>
    </w:p>
    <w:p w:rsidR="008616F2" w:rsidRPr="00133F72" w:rsidRDefault="008616F2" w:rsidP="008616F2">
      <w:pPr>
        <w:jc w:val="left"/>
        <w:rPr>
          <w:rFonts w:ascii="宋体"/>
          <w:kern w:val="0"/>
          <w:sz w:val="22"/>
          <w:szCs w:val="22"/>
        </w:rPr>
      </w:pPr>
    </w:p>
    <w:p w:rsidR="008616F2" w:rsidRPr="00133F72" w:rsidRDefault="008616F2" w:rsidP="008616F2">
      <w:pPr>
        <w:ind w:right="420"/>
        <w:jc w:val="center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/>
          <w:kern w:val="0"/>
          <w:sz w:val="22"/>
          <w:szCs w:val="22"/>
        </w:rPr>
        <w:t xml:space="preserve">                     </w:t>
      </w:r>
    </w:p>
    <w:p w:rsidR="002350E4" w:rsidRDefault="008616F2" w:rsidP="008616F2">
      <w:pPr>
        <w:ind w:right="420"/>
        <w:jc w:val="center"/>
        <w:rPr>
          <w:rFonts w:ascii="宋体" w:hAnsi="宋体"/>
          <w:kern w:val="0"/>
          <w:sz w:val="22"/>
          <w:szCs w:val="22"/>
        </w:rPr>
      </w:pPr>
      <w:r w:rsidRPr="00133F72">
        <w:rPr>
          <w:rFonts w:ascii="宋体" w:hAnsi="宋体"/>
          <w:kern w:val="0"/>
          <w:sz w:val="22"/>
          <w:szCs w:val="22"/>
        </w:rPr>
        <w:t xml:space="preserve">                   </w:t>
      </w:r>
      <w:r w:rsidR="00930B18">
        <w:rPr>
          <w:rFonts w:ascii="宋体" w:hAnsi="宋体"/>
          <w:kern w:val="0"/>
          <w:sz w:val="22"/>
          <w:szCs w:val="22"/>
        </w:rPr>
        <w:t xml:space="preserve">                </w:t>
      </w:r>
    </w:p>
    <w:p w:rsidR="008616F2" w:rsidRPr="00133F72" w:rsidRDefault="002350E4" w:rsidP="008616F2">
      <w:pPr>
        <w:ind w:right="420"/>
        <w:jc w:val="center"/>
        <w:rPr>
          <w:rFonts w:ascii="宋体"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</w:rPr>
        <w:t xml:space="preserve">                                   </w:t>
      </w:r>
      <w:r w:rsidR="00930B18">
        <w:rPr>
          <w:rFonts w:ascii="宋体" w:hAnsi="宋体"/>
          <w:kern w:val="0"/>
          <w:sz w:val="22"/>
          <w:szCs w:val="22"/>
        </w:rPr>
        <w:t xml:space="preserve">  </w:t>
      </w:r>
      <w:r w:rsidR="00CF0601">
        <w:rPr>
          <w:rFonts w:ascii="宋体" w:hAnsi="宋体" w:hint="eastAsia"/>
          <w:kern w:val="0"/>
          <w:sz w:val="22"/>
          <w:szCs w:val="22"/>
        </w:rPr>
        <w:t>承诺人（</w:t>
      </w:r>
      <w:r w:rsidR="008616F2" w:rsidRPr="00133F72">
        <w:rPr>
          <w:rFonts w:ascii="宋体" w:hAnsi="宋体" w:hint="eastAsia"/>
          <w:kern w:val="0"/>
          <w:sz w:val="22"/>
          <w:szCs w:val="22"/>
        </w:rPr>
        <w:t>签字</w:t>
      </w:r>
      <w:r w:rsidR="00CF0601">
        <w:rPr>
          <w:rFonts w:ascii="宋体" w:hAnsi="宋体" w:hint="eastAsia"/>
          <w:kern w:val="0"/>
          <w:sz w:val="22"/>
          <w:szCs w:val="22"/>
        </w:rPr>
        <w:t>）</w:t>
      </w:r>
      <w:r w:rsidR="008616F2" w:rsidRPr="00133F72">
        <w:rPr>
          <w:rFonts w:ascii="宋体" w:hAnsi="宋体" w:hint="eastAsia"/>
          <w:kern w:val="0"/>
          <w:sz w:val="22"/>
          <w:szCs w:val="22"/>
        </w:rPr>
        <w:t>：</w:t>
      </w:r>
    </w:p>
    <w:p w:rsidR="00804872" w:rsidRPr="00CF0601" w:rsidRDefault="008616F2" w:rsidP="00CF0601">
      <w:pPr>
        <w:ind w:right="420"/>
        <w:jc w:val="center"/>
        <w:rPr>
          <w:rFonts w:ascii="宋体"/>
          <w:kern w:val="0"/>
          <w:sz w:val="22"/>
          <w:szCs w:val="22"/>
        </w:rPr>
      </w:pPr>
      <w:r w:rsidRPr="00133F72">
        <w:rPr>
          <w:rFonts w:ascii="宋体" w:hAnsi="宋体"/>
          <w:kern w:val="0"/>
          <w:sz w:val="22"/>
          <w:szCs w:val="22"/>
        </w:rPr>
        <w:t xml:space="preserve">                 </w:t>
      </w:r>
      <w:r w:rsidR="00930B18">
        <w:rPr>
          <w:rFonts w:ascii="宋体" w:hAnsi="宋体"/>
          <w:kern w:val="0"/>
          <w:sz w:val="22"/>
          <w:szCs w:val="22"/>
        </w:rPr>
        <w:t xml:space="preserve">                        </w:t>
      </w:r>
      <w:r w:rsidRPr="00133F72">
        <w:rPr>
          <w:rFonts w:ascii="宋体" w:hAnsi="宋体"/>
          <w:kern w:val="0"/>
          <w:sz w:val="22"/>
          <w:szCs w:val="22"/>
        </w:rPr>
        <w:t xml:space="preserve">  </w:t>
      </w:r>
      <w:r w:rsidRPr="00133F72">
        <w:rPr>
          <w:rFonts w:ascii="宋体" w:hAnsi="宋体" w:hint="eastAsia"/>
          <w:kern w:val="0"/>
          <w:sz w:val="22"/>
          <w:szCs w:val="22"/>
        </w:rPr>
        <w:t>承诺日期：</w:t>
      </w:r>
    </w:p>
    <w:sectPr w:rsidR="00804872" w:rsidRPr="00CF0601" w:rsidSect="002350E4">
      <w:pgSz w:w="11906" w:h="16838"/>
      <w:pgMar w:top="1021" w:right="1304" w:bottom="1021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0E"/>
    <w:rsid w:val="00133F72"/>
    <w:rsid w:val="00205D86"/>
    <w:rsid w:val="002203AE"/>
    <w:rsid w:val="002350E4"/>
    <w:rsid w:val="003917AC"/>
    <w:rsid w:val="00402A83"/>
    <w:rsid w:val="0071077A"/>
    <w:rsid w:val="0079364A"/>
    <w:rsid w:val="00804872"/>
    <w:rsid w:val="00842153"/>
    <w:rsid w:val="008616F2"/>
    <w:rsid w:val="00930B18"/>
    <w:rsid w:val="00941B0E"/>
    <w:rsid w:val="009F64FB"/>
    <w:rsid w:val="00AB29A6"/>
    <w:rsid w:val="00C86A20"/>
    <w:rsid w:val="00CF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811ED4-1945-4B48-8830-0AC6D1277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6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张小艳</dc:creator>
  <cp:keywords/>
  <dc:description/>
  <cp:lastModifiedBy>张小艳</cp:lastModifiedBy>
  <cp:revision>17</cp:revision>
  <dcterms:created xsi:type="dcterms:W3CDTF">2015-06-16T03:15:00Z</dcterms:created>
  <dcterms:modified xsi:type="dcterms:W3CDTF">2016-01-15T02:52:00Z</dcterms:modified>
</cp:coreProperties>
</file>